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25024" w14:textId="77777777" w:rsidR="000254B6" w:rsidRPr="00F047F1" w:rsidRDefault="000254B6" w:rsidP="00F047F1">
      <w:pPr>
        <w:spacing w:after="0"/>
        <w:rPr>
          <w:rFonts w:ascii="Gotham Book" w:hAnsi="Gotham Book"/>
          <w:b/>
          <w:bCs/>
          <w:color w:val="404040" w:themeColor="text1" w:themeTint="BF"/>
          <w:sz w:val="19"/>
          <w:szCs w:val="19"/>
        </w:rPr>
      </w:pPr>
    </w:p>
    <w:p w14:paraId="706C6A42" w14:textId="77777777" w:rsidR="002B212C" w:rsidRPr="00F047F1" w:rsidRDefault="002B212C" w:rsidP="00F047F1">
      <w:pPr>
        <w:spacing w:after="0"/>
        <w:rPr>
          <w:rFonts w:ascii="Gotham Book" w:hAnsi="Gotham Book"/>
          <w:b/>
          <w:bCs/>
          <w:color w:val="404040" w:themeColor="text1" w:themeTint="BF"/>
          <w:sz w:val="19"/>
          <w:szCs w:val="19"/>
        </w:rPr>
      </w:pPr>
    </w:p>
    <w:p w14:paraId="4510891E" w14:textId="36FC9A49" w:rsidR="004C3363" w:rsidRPr="00314F8E" w:rsidRDefault="008B5EE3" w:rsidP="00F047F1">
      <w:pPr>
        <w:spacing w:after="0"/>
        <w:rPr>
          <w:rFonts w:ascii="Gotham Book" w:hAnsi="Gotham Book"/>
          <w:b/>
          <w:bCs/>
          <w:color w:val="404040" w:themeColor="text1" w:themeTint="BF"/>
          <w:sz w:val="20"/>
          <w:szCs w:val="20"/>
        </w:rPr>
      </w:pPr>
      <w:r w:rsidRPr="00314F8E">
        <w:rPr>
          <w:rFonts w:ascii="Gotham Medium" w:hAnsi="Gotham Medium"/>
          <w:b/>
          <w:bCs/>
          <w:color w:val="404040" w:themeColor="text1" w:themeTint="BF"/>
          <w:sz w:val="20"/>
          <w:szCs w:val="20"/>
        </w:rPr>
        <w:t>PRESS RELEASE</w:t>
      </w:r>
      <w:r w:rsidR="004C3363" w:rsidRPr="00314F8E">
        <w:rPr>
          <w:rFonts w:ascii="Gotham Book" w:hAnsi="Gotham Book"/>
          <w:b/>
          <w:bCs/>
          <w:color w:val="404040" w:themeColor="text1" w:themeTint="BF"/>
          <w:sz w:val="20"/>
          <w:szCs w:val="20"/>
        </w:rPr>
        <w:t xml:space="preserve"> </w:t>
      </w:r>
      <w:r w:rsidR="0038261C">
        <w:rPr>
          <w:rFonts w:ascii="Gotham Book" w:hAnsi="Gotham Book"/>
          <w:b/>
          <w:bCs/>
          <w:color w:val="404040" w:themeColor="text1" w:themeTint="BF"/>
          <w:sz w:val="20"/>
          <w:szCs w:val="20"/>
        </w:rPr>
        <w:t>PERTH</w:t>
      </w:r>
      <w:r w:rsidR="003958DE" w:rsidRPr="00314F8E">
        <w:rPr>
          <w:rFonts w:ascii="Gotham Book" w:hAnsi="Gotham Book"/>
          <w:b/>
          <w:bCs/>
          <w:color w:val="404040" w:themeColor="text1" w:themeTint="BF"/>
          <w:sz w:val="20"/>
          <w:szCs w:val="20"/>
        </w:rPr>
        <w:t xml:space="preserve">, </w:t>
      </w:r>
      <w:r w:rsidR="0038261C">
        <w:rPr>
          <w:rFonts w:ascii="Gotham Book" w:hAnsi="Gotham Book"/>
          <w:b/>
          <w:bCs/>
          <w:color w:val="404040" w:themeColor="text1" w:themeTint="BF"/>
          <w:sz w:val="20"/>
          <w:szCs w:val="20"/>
        </w:rPr>
        <w:t>5 FEBRUARY 2026</w:t>
      </w:r>
      <w:r w:rsidRPr="00314F8E">
        <w:rPr>
          <w:rFonts w:ascii="Gotham Book" w:hAnsi="Gotham Book"/>
          <w:b/>
          <w:bCs/>
          <w:color w:val="404040" w:themeColor="text1" w:themeTint="BF"/>
          <w:sz w:val="20"/>
          <w:szCs w:val="20"/>
        </w:rPr>
        <w:t xml:space="preserve"> </w:t>
      </w:r>
    </w:p>
    <w:p w14:paraId="2C4A2EF1" w14:textId="77777777" w:rsidR="004C3363" w:rsidRPr="00314F8E" w:rsidRDefault="004C3363" w:rsidP="00F047F1">
      <w:pPr>
        <w:spacing w:after="0"/>
        <w:rPr>
          <w:rFonts w:ascii="Gotham Book" w:hAnsi="Gotham Book"/>
          <w:color w:val="404040" w:themeColor="text1" w:themeTint="BF"/>
          <w:sz w:val="20"/>
          <w:szCs w:val="20"/>
        </w:rPr>
      </w:pPr>
    </w:p>
    <w:p w14:paraId="1F33730E" w14:textId="77777777" w:rsidR="00F047F1" w:rsidRPr="00314F8E" w:rsidRDefault="00F047F1" w:rsidP="00F047F1">
      <w:pPr>
        <w:rPr>
          <w:rFonts w:ascii="Gotham Book" w:hAnsi="Gotham Book"/>
          <w:sz w:val="20"/>
          <w:szCs w:val="20"/>
        </w:rPr>
      </w:pPr>
      <w:r w:rsidRPr="00314F8E">
        <w:rPr>
          <w:rFonts w:ascii="Gotham Book" w:hAnsi="Gotham Book"/>
          <w:sz w:val="20"/>
          <w:szCs w:val="20"/>
        </w:rPr>
        <w:t>Environ Skin Care’s unwavering commitment to advancing professional skincare through science has once again been recognised on the global stage, with the brand receiving three distinguished honours at the 2026 Aesthetic Everything® Aesthetic and Cosmetic Medicine Awards in the United States.</w:t>
      </w:r>
    </w:p>
    <w:p w14:paraId="4D899096" w14:textId="77777777" w:rsidR="00F047F1" w:rsidRPr="004127D6" w:rsidRDefault="00F047F1" w:rsidP="00F047F1">
      <w:pPr>
        <w:rPr>
          <w:rFonts w:ascii="Gotham Book" w:hAnsi="Gotham Book"/>
          <w:sz w:val="2"/>
          <w:szCs w:val="2"/>
        </w:rPr>
      </w:pPr>
    </w:p>
    <w:p w14:paraId="5CF67932" w14:textId="77777777" w:rsidR="00F047F1" w:rsidRPr="00314F8E" w:rsidRDefault="00F047F1" w:rsidP="004127D6">
      <w:pPr>
        <w:rPr>
          <w:rFonts w:ascii="Gotham Book" w:hAnsi="Gotham Book"/>
          <w:sz w:val="20"/>
          <w:szCs w:val="20"/>
        </w:rPr>
      </w:pPr>
      <w:r w:rsidRPr="00314F8E">
        <w:rPr>
          <w:rFonts w:ascii="Gotham Book" w:hAnsi="Gotham Book"/>
          <w:sz w:val="20"/>
          <w:szCs w:val="20"/>
        </w:rPr>
        <w:t>Widely regarded as one of the most prestigious international awards programmes in aesthetics and cosmetic medicine, the Aesthetic Everything® Awards celebrate brands, professionals and technologies that are shaping the future of the industry worldwide. Environ was recognised across three key categories:</w:t>
      </w:r>
    </w:p>
    <w:p w14:paraId="679C7292" w14:textId="77777777" w:rsidR="003F61C2" w:rsidRDefault="00F047F1" w:rsidP="003F61C2">
      <w:pPr>
        <w:pStyle w:val="ListParagraph"/>
        <w:numPr>
          <w:ilvl w:val="0"/>
          <w:numId w:val="5"/>
        </w:numPr>
        <w:spacing w:line="240" w:lineRule="auto"/>
        <w:contextualSpacing w:val="0"/>
        <w:rPr>
          <w:rFonts w:ascii="Gotham Book" w:hAnsi="Gotham Book"/>
          <w:sz w:val="20"/>
          <w:szCs w:val="20"/>
        </w:rPr>
      </w:pPr>
      <w:r w:rsidRPr="00314F8E">
        <w:rPr>
          <w:rFonts w:ascii="Gotham Book" w:hAnsi="Gotham Book"/>
          <w:sz w:val="20"/>
          <w:szCs w:val="20"/>
        </w:rPr>
        <w:t>Top Medical Skincare Line</w:t>
      </w:r>
    </w:p>
    <w:p w14:paraId="05404358" w14:textId="3C9CD4CC" w:rsidR="00F047F1" w:rsidRPr="003F61C2" w:rsidRDefault="00F047F1" w:rsidP="003F61C2">
      <w:pPr>
        <w:pStyle w:val="ListParagraph"/>
        <w:numPr>
          <w:ilvl w:val="0"/>
          <w:numId w:val="5"/>
        </w:numPr>
        <w:spacing w:line="240" w:lineRule="auto"/>
        <w:contextualSpacing w:val="0"/>
        <w:rPr>
          <w:rFonts w:ascii="Gotham Book" w:hAnsi="Gotham Book"/>
          <w:sz w:val="20"/>
          <w:szCs w:val="20"/>
        </w:rPr>
      </w:pPr>
      <w:r w:rsidRPr="003F61C2">
        <w:rPr>
          <w:rFonts w:ascii="Gotham Book" w:hAnsi="Gotham Book"/>
          <w:sz w:val="20"/>
          <w:szCs w:val="20"/>
        </w:rPr>
        <w:t>Best Medical Professional Machine</w:t>
      </w:r>
    </w:p>
    <w:p w14:paraId="0D64282A" w14:textId="77777777" w:rsidR="00F047F1" w:rsidRPr="00314F8E" w:rsidRDefault="00F047F1" w:rsidP="003F61C2">
      <w:pPr>
        <w:numPr>
          <w:ilvl w:val="0"/>
          <w:numId w:val="5"/>
        </w:numPr>
        <w:spacing w:after="120" w:line="240" w:lineRule="auto"/>
        <w:rPr>
          <w:rFonts w:ascii="Gotham Book" w:hAnsi="Gotham Book"/>
          <w:sz w:val="20"/>
          <w:szCs w:val="20"/>
        </w:rPr>
      </w:pPr>
      <w:r w:rsidRPr="00314F8E">
        <w:rPr>
          <w:rFonts w:ascii="Gotham Book" w:hAnsi="Gotham Book"/>
          <w:sz w:val="20"/>
          <w:szCs w:val="20"/>
        </w:rPr>
        <w:t>Best Medical Peels</w:t>
      </w:r>
    </w:p>
    <w:p w14:paraId="1EB7F31F" w14:textId="77777777" w:rsidR="004127D6" w:rsidRPr="003F61C2" w:rsidRDefault="004127D6" w:rsidP="004127D6">
      <w:pPr>
        <w:spacing w:after="120" w:line="240" w:lineRule="auto"/>
        <w:ind w:left="714"/>
        <w:rPr>
          <w:rFonts w:ascii="Gotham Book" w:hAnsi="Gotham Book"/>
          <w:sz w:val="16"/>
          <w:szCs w:val="16"/>
        </w:rPr>
      </w:pPr>
    </w:p>
    <w:p w14:paraId="566598A4" w14:textId="77777777" w:rsidR="00F047F1" w:rsidRPr="00314F8E" w:rsidRDefault="00F047F1" w:rsidP="004127D6">
      <w:pPr>
        <w:rPr>
          <w:rFonts w:ascii="Gotham Book" w:hAnsi="Gotham Book"/>
          <w:sz w:val="20"/>
          <w:szCs w:val="20"/>
        </w:rPr>
      </w:pPr>
      <w:r w:rsidRPr="00314F8E">
        <w:rPr>
          <w:rFonts w:ascii="Gotham Book" w:hAnsi="Gotham Book"/>
          <w:sz w:val="20"/>
          <w:szCs w:val="20"/>
        </w:rPr>
        <w:t>These accolades arrive at a particularly meaningful moment for the brand, following Environ’s recent celebration of 35 years of scientific innovation, a milestone that reflects more than three decades of pioneering research, education and formulation excellence.</w:t>
      </w:r>
    </w:p>
    <w:p w14:paraId="71D3F4D6" w14:textId="77777777" w:rsidR="004127D6" w:rsidRPr="004127D6" w:rsidRDefault="004127D6" w:rsidP="003F61C2">
      <w:pPr>
        <w:spacing w:line="240" w:lineRule="auto"/>
        <w:rPr>
          <w:rFonts w:ascii="Gotham Book" w:hAnsi="Gotham Book"/>
          <w:sz w:val="2"/>
          <w:szCs w:val="2"/>
        </w:rPr>
      </w:pPr>
    </w:p>
    <w:p w14:paraId="739BFD28" w14:textId="77777777" w:rsidR="00314F8E" w:rsidRDefault="00F047F1" w:rsidP="004127D6">
      <w:pPr>
        <w:rPr>
          <w:rFonts w:ascii="Gotham Book" w:hAnsi="Gotham Book"/>
          <w:sz w:val="20"/>
          <w:szCs w:val="20"/>
        </w:rPr>
      </w:pPr>
      <w:r w:rsidRPr="00314F8E">
        <w:rPr>
          <w:rFonts w:ascii="Gotham Book" w:hAnsi="Gotham Book"/>
          <w:sz w:val="20"/>
          <w:szCs w:val="20"/>
        </w:rPr>
        <w:t xml:space="preserve">From its earliest beginnings, Environ has been guided by a single belief: that skin health should be supported by science that works </w:t>
      </w:r>
      <w:r w:rsidRPr="00314F8E">
        <w:rPr>
          <w:rFonts w:ascii="Gotham Book" w:hAnsi="Gotham Book"/>
          <w:i/>
          <w:iCs/>
          <w:sz w:val="20"/>
          <w:szCs w:val="20"/>
        </w:rPr>
        <w:t>with</w:t>
      </w:r>
      <w:r w:rsidRPr="00314F8E">
        <w:rPr>
          <w:rFonts w:ascii="Gotham Book" w:hAnsi="Gotham Book"/>
          <w:sz w:val="20"/>
          <w:szCs w:val="20"/>
        </w:rPr>
        <w:t xml:space="preserve"> skin biology, not against it. This philosophy has led to the development of groundbreaking technologies and formulations </w:t>
      </w:r>
    </w:p>
    <w:p w14:paraId="73CF7702" w14:textId="77777777" w:rsidR="00314F8E" w:rsidRDefault="00314F8E" w:rsidP="004127D6">
      <w:pPr>
        <w:rPr>
          <w:rFonts w:ascii="Gotham Book" w:hAnsi="Gotham Book"/>
          <w:sz w:val="20"/>
          <w:szCs w:val="20"/>
        </w:rPr>
      </w:pPr>
    </w:p>
    <w:p w14:paraId="48BC366A" w14:textId="77777777" w:rsidR="00314F8E" w:rsidRPr="00314F8E" w:rsidRDefault="00314F8E" w:rsidP="004127D6">
      <w:pPr>
        <w:rPr>
          <w:rFonts w:ascii="Gotham Book" w:hAnsi="Gotham Book"/>
          <w:sz w:val="28"/>
          <w:szCs w:val="28"/>
        </w:rPr>
      </w:pPr>
    </w:p>
    <w:p w14:paraId="56B5A646" w14:textId="77777777" w:rsidR="00314F8E" w:rsidRDefault="00F047F1" w:rsidP="004127D6">
      <w:pPr>
        <w:rPr>
          <w:rFonts w:ascii="Gotham Book" w:hAnsi="Gotham Book"/>
          <w:sz w:val="20"/>
          <w:szCs w:val="20"/>
        </w:rPr>
      </w:pPr>
      <w:r w:rsidRPr="00314F8E">
        <w:rPr>
          <w:rFonts w:ascii="Gotham Book" w:hAnsi="Gotham Book"/>
          <w:sz w:val="20"/>
          <w:szCs w:val="20"/>
        </w:rPr>
        <w:t>that have redefined professional skincare globally, many of which were recognised by the 2026 awards panel.</w:t>
      </w:r>
    </w:p>
    <w:p w14:paraId="77830D60" w14:textId="77777777" w:rsidR="00314F8E" w:rsidRPr="00314F8E" w:rsidRDefault="00314F8E" w:rsidP="004127D6">
      <w:pPr>
        <w:rPr>
          <w:rFonts w:ascii="Gotham Book" w:hAnsi="Gotham Book"/>
          <w:sz w:val="2"/>
          <w:szCs w:val="2"/>
        </w:rPr>
      </w:pPr>
    </w:p>
    <w:p w14:paraId="7CFD02FB" w14:textId="11B8BEF9" w:rsidR="004127D6" w:rsidRPr="00314F8E" w:rsidRDefault="00F047F1" w:rsidP="004127D6">
      <w:pPr>
        <w:rPr>
          <w:rFonts w:ascii="Gotham Book" w:hAnsi="Gotham Book"/>
          <w:sz w:val="20"/>
          <w:szCs w:val="20"/>
        </w:rPr>
      </w:pPr>
      <w:r w:rsidRPr="00314F8E">
        <w:rPr>
          <w:rFonts w:ascii="Gotham Book" w:hAnsi="Gotham Book"/>
          <w:sz w:val="20"/>
          <w:szCs w:val="20"/>
        </w:rPr>
        <w:t xml:space="preserve">Environ’s Cool Peel® Technology, honoured in the </w:t>
      </w:r>
      <w:r w:rsidRPr="00314F8E">
        <w:rPr>
          <w:rFonts w:ascii="Gotham Book" w:hAnsi="Gotham Book"/>
          <w:i/>
          <w:iCs/>
          <w:sz w:val="20"/>
          <w:szCs w:val="20"/>
        </w:rPr>
        <w:t>Best Medical Peels</w:t>
      </w:r>
      <w:r w:rsidRPr="00314F8E">
        <w:rPr>
          <w:rFonts w:ascii="Gotham Book" w:hAnsi="Gotham Book"/>
          <w:sz w:val="20"/>
          <w:szCs w:val="20"/>
        </w:rPr>
        <w:t xml:space="preserve"> category, exemplifies this approach. Unlike conventional peels that rely on aggressive exfoliation, Cool Peel® Technology is designed to gently stimulate skin renewal while preserving the integrity of the skin barrier, delivering visible results without compromising skin health.</w:t>
      </w:r>
    </w:p>
    <w:p w14:paraId="39ED6BEA" w14:textId="77777777" w:rsidR="004127D6" w:rsidRPr="004127D6" w:rsidRDefault="004127D6" w:rsidP="004127D6">
      <w:pPr>
        <w:rPr>
          <w:rFonts w:ascii="Gotham Book" w:hAnsi="Gotham Book"/>
          <w:sz w:val="2"/>
          <w:szCs w:val="2"/>
        </w:rPr>
      </w:pPr>
    </w:p>
    <w:p w14:paraId="6F1C04FD" w14:textId="7C25319E" w:rsidR="004127D6" w:rsidRPr="00314F8E" w:rsidRDefault="00F047F1" w:rsidP="004127D6">
      <w:pPr>
        <w:rPr>
          <w:rFonts w:ascii="Gotham Book" w:hAnsi="Gotham Book"/>
          <w:sz w:val="20"/>
          <w:szCs w:val="20"/>
        </w:rPr>
      </w:pPr>
      <w:r w:rsidRPr="00314F8E">
        <w:rPr>
          <w:rFonts w:ascii="Gotham Book" w:hAnsi="Gotham Book"/>
          <w:sz w:val="20"/>
          <w:szCs w:val="20"/>
        </w:rPr>
        <w:t xml:space="preserve">Similarly, Environ’s Electro-Sonic Ionzyme® DF Technology, awarded </w:t>
      </w:r>
      <w:r w:rsidRPr="00314F8E">
        <w:rPr>
          <w:rFonts w:ascii="Gotham Book" w:hAnsi="Gotham Book"/>
          <w:i/>
          <w:iCs/>
          <w:sz w:val="20"/>
          <w:szCs w:val="20"/>
        </w:rPr>
        <w:t>Best Medical Professional Machine</w:t>
      </w:r>
      <w:r w:rsidRPr="00314F8E">
        <w:rPr>
          <w:rFonts w:ascii="Gotham Book" w:hAnsi="Gotham Book"/>
          <w:sz w:val="20"/>
          <w:szCs w:val="20"/>
        </w:rPr>
        <w:t>, reflects Dr Des Fernandes’ visionary thinking around ingredient delivery and skin function. By combining low-frequency Sonophoresis with pulsed Iontophoresis, this technology enhances the penetration of essential actives, supporting long-term skin health rather than short-term cosmetic correction.</w:t>
      </w:r>
    </w:p>
    <w:p w14:paraId="11DCA3A3" w14:textId="77777777" w:rsidR="004127D6" w:rsidRPr="004127D6" w:rsidRDefault="004127D6" w:rsidP="00F047F1">
      <w:pPr>
        <w:rPr>
          <w:rFonts w:ascii="Gotham Book" w:hAnsi="Gotham Book"/>
          <w:sz w:val="2"/>
          <w:szCs w:val="2"/>
        </w:rPr>
      </w:pPr>
    </w:p>
    <w:p w14:paraId="08160360" w14:textId="4DC82267" w:rsidR="00F047F1" w:rsidRPr="00314F8E" w:rsidRDefault="00F047F1" w:rsidP="00F047F1">
      <w:pPr>
        <w:rPr>
          <w:rFonts w:ascii="Gotham Book" w:hAnsi="Gotham Book"/>
          <w:sz w:val="20"/>
          <w:szCs w:val="20"/>
        </w:rPr>
      </w:pPr>
      <w:r w:rsidRPr="00314F8E">
        <w:rPr>
          <w:rFonts w:ascii="Gotham Book" w:hAnsi="Gotham Book"/>
          <w:sz w:val="20"/>
          <w:szCs w:val="20"/>
        </w:rPr>
        <w:t xml:space="preserve">Receiving the </w:t>
      </w:r>
      <w:r w:rsidRPr="00314F8E">
        <w:rPr>
          <w:rFonts w:ascii="Gotham Book" w:hAnsi="Gotham Book"/>
          <w:i/>
          <w:iCs/>
          <w:sz w:val="20"/>
          <w:szCs w:val="20"/>
        </w:rPr>
        <w:t>Top Medical Skincare Line</w:t>
      </w:r>
      <w:r w:rsidRPr="00314F8E">
        <w:rPr>
          <w:rFonts w:ascii="Gotham Book" w:hAnsi="Gotham Book"/>
          <w:sz w:val="20"/>
          <w:szCs w:val="20"/>
        </w:rPr>
        <w:t xml:space="preserve"> award further underscores Environ’s position as a global leader in Professional Skincare, a brand trusted by professionals and consumers in more than 70 countries worldwide.</w:t>
      </w:r>
    </w:p>
    <w:p w14:paraId="00368727" w14:textId="77777777" w:rsidR="004127D6" w:rsidRPr="004127D6" w:rsidRDefault="004127D6" w:rsidP="003F61C2">
      <w:pPr>
        <w:spacing w:line="360" w:lineRule="auto"/>
        <w:rPr>
          <w:rFonts w:ascii="Gotham Book" w:hAnsi="Gotham Book"/>
          <w:sz w:val="2"/>
          <w:szCs w:val="2"/>
        </w:rPr>
      </w:pPr>
    </w:p>
    <w:p w14:paraId="0F52C65F" w14:textId="77777777" w:rsidR="00314F8E" w:rsidRDefault="00F047F1" w:rsidP="00F047F1">
      <w:pPr>
        <w:rPr>
          <w:rFonts w:ascii="Gotham Book" w:hAnsi="Gotham Book"/>
          <w:sz w:val="20"/>
          <w:szCs w:val="20"/>
        </w:rPr>
      </w:pPr>
      <w:r w:rsidRPr="00314F8E">
        <w:rPr>
          <w:rFonts w:ascii="Gotham Book" w:hAnsi="Gotham Book"/>
          <w:sz w:val="20"/>
          <w:szCs w:val="20"/>
        </w:rPr>
        <w:t xml:space="preserve">“The true reward is seeing our science make a lasting difference to skin health,” says Dr Des Fernandes. “For 35 years, we have focused on understanding skin biology and translating that knowledge into formulations and </w:t>
      </w:r>
    </w:p>
    <w:p w14:paraId="55193C9F" w14:textId="77777777" w:rsidR="00314F8E" w:rsidRDefault="00314F8E" w:rsidP="00F047F1">
      <w:pPr>
        <w:rPr>
          <w:rFonts w:ascii="Gotham Book" w:hAnsi="Gotham Book"/>
          <w:sz w:val="20"/>
          <w:szCs w:val="20"/>
        </w:rPr>
      </w:pPr>
    </w:p>
    <w:p w14:paraId="1E15E812" w14:textId="77777777" w:rsidR="00314F8E" w:rsidRDefault="00314F8E" w:rsidP="00F047F1">
      <w:pPr>
        <w:rPr>
          <w:rFonts w:ascii="Gotham Book" w:hAnsi="Gotham Book"/>
          <w:sz w:val="20"/>
          <w:szCs w:val="20"/>
        </w:rPr>
      </w:pPr>
    </w:p>
    <w:p w14:paraId="4F8C37B1" w14:textId="62740D0C" w:rsidR="00F047F1" w:rsidRPr="00314F8E" w:rsidRDefault="00F047F1" w:rsidP="00F047F1">
      <w:pPr>
        <w:rPr>
          <w:rFonts w:ascii="Gotham Book" w:hAnsi="Gotham Book"/>
          <w:sz w:val="20"/>
          <w:szCs w:val="20"/>
        </w:rPr>
      </w:pPr>
      <w:r w:rsidRPr="00314F8E">
        <w:rPr>
          <w:rFonts w:ascii="Gotham Book" w:hAnsi="Gotham Book"/>
          <w:sz w:val="20"/>
          <w:szCs w:val="20"/>
        </w:rPr>
        <w:t>technologies that professionals can rely on. Recognition of this calibre reinforces the importance of working intelligently with skin, guided by evidence, not trends.”</w:t>
      </w:r>
    </w:p>
    <w:p w14:paraId="3B8B7D3C" w14:textId="77777777" w:rsidR="00314F8E" w:rsidRPr="00314F8E" w:rsidRDefault="00314F8E" w:rsidP="00F047F1">
      <w:pPr>
        <w:rPr>
          <w:rFonts w:ascii="Gotham Book" w:hAnsi="Gotham Book"/>
          <w:sz w:val="2"/>
          <w:szCs w:val="2"/>
        </w:rPr>
      </w:pPr>
    </w:p>
    <w:p w14:paraId="51415585" w14:textId="1FB345DA" w:rsidR="00F047F1" w:rsidRPr="00314F8E" w:rsidRDefault="00F047F1" w:rsidP="00F047F1">
      <w:pPr>
        <w:rPr>
          <w:rFonts w:ascii="Gotham Book" w:hAnsi="Gotham Book"/>
          <w:sz w:val="20"/>
          <w:szCs w:val="20"/>
        </w:rPr>
      </w:pPr>
      <w:r w:rsidRPr="00314F8E">
        <w:rPr>
          <w:rFonts w:ascii="Gotham Book" w:hAnsi="Gotham Book"/>
          <w:sz w:val="20"/>
          <w:szCs w:val="20"/>
        </w:rPr>
        <w:t>The Aesthetic Everything® Awards, established in 2008 and followed by a global audience of over one million subscribers, are considered a benchmark of excellence within the aesthetics industry, recognising innovation, integrity and scientific advancement.</w:t>
      </w:r>
    </w:p>
    <w:p w14:paraId="4688BB71" w14:textId="77777777" w:rsidR="004127D6" w:rsidRPr="00314F8E" w:rsidRDefault="00F047F1" w:rsidP="00F047F1">
      <w:pPr>
        <w:rPr>
          <w:rFonts w:ascii="Gotham Book" w:hAnsi="Gotham Book"/>
          <w:sz w:val="20"/>
          <w:szCs w:val="20"/>
        </w:rPr>
      </w:pPr>
      <w:r w:rsidRPr="00314F8E">
        <w:rPr>
          <w:rFonts w:ascii="Gotham Book" w:hAnsi="Gotham Book"/>
          <w:sz w:val="20"/>
          <w:szCs w:val="20"/>
        </w:rPr>
        <w:t>As Environ looks ahead, these latest honours serve not only as recognition of past achievements, but as validation of the brand’s ongoing mission: to continue pushing the boundaries of professional skincare through education, innovation and science, in service of its enduring promise of A Beautiful Skin for a Lifetime.</w:t>
      </w:r>
    </w:p>
    <w:p w14:paraId="3B0BD821" w14:textId="77777777" w:rsidR="004127D6" w:rsidRPr="004127D6" w:rsidRDefault="004127D6" w:rsidP="00F047F1">
      <w:pPr>
        <w:rPr>
          <w:rFonts w:ascii="Gotham Book" w:hAnsi="Gotham Book"/>
          <w:sz w:val="2"/>
          <w:szCs w:val="2"/>
        </w:rPr>
      </w:pPr>
    </w:p>
    <w:p w14:paraId="4BB0EDFD" w14:textId="068BC4DC" w:rsidR="0052587E" w:rsidRPr="00314F8E" w:rsidRDefault="0052587E" w:rsidP="00F047F1">
      <w:pPr>
        <w:rPr>
          <w:rFonts w:ascii="Gotham Medium" w:hAnsi="Gotham Medium"/>
          <w:sz w:val="20"/>
          <w:szCs w:val="20"/>
        </w:rPr>
      </w:pPr>
      <w:r w:rsidRPr="00314F8E">
        <w:rPr>
          <w:rFonts w:ascii="Gotham Medium" w:hAnsi="Gotham Medium"/>
          <w:b/>
          <w:bCs/>
          <w:color w:val="404040" w:themeColor="text1" w:themeTint="BF"/>
          <w:sz w:val="20"/>
          <w:szCs w:val="20"/>
        </w:rPr>
        <w:t>ABOUT ENVIRON SKIN CARE</w:t>
      </w:r>
    </w:p>
    <w:p w14:paraId="4C9EF838" w14:textId="77777777" w:rsidR="00314F8E" w:rsidRDefault="0052587E" w:rsidP="00F047F1">
      <w:pPr>
        <w:rPr>
          <w:rFonts w:ascii="Gotham Book" w:hAnsi="Gotham Book"/>
          <w:color w:val="404040" w:themeColor="text1" w:themeTint="BF"/>
          <w:sz w:val="20"/>
          <w:szCs w:val="20"/>
        </w:rPr>
      </w:pPr>
      <w:r w:rsidRPr="00314F8E">
        <w:rPr>
          <w:rFonts w:ascii="Gotham Book" w:hAnsi="Gotham Book"/>
          <w:color w:val="404040" w:themeColor="text1" w:themeTint="BF"/>
          <w:sz w:val="20"/>
          <w:szCs w:val="20"/>
        </w:rPr>
        <w:t xml:space="preserve">Environ Skin Care is a globally recognised and loved professional skincare brand that is built on science, beauty and care. Since 1990, </w:t>
      </w:r>
    </w:p>
    <w:p w14:paraId="2A54D34E" w14:textId="77777777" w:rsidR="00314F8E" w:rsidRDefault="00314F8E" w:rsidP="00F047F1">
      <w:pPr>
        <w:rPr>
          <w:rFonts w:ascii="Gotham Book" w:hAnsi="Gotham Book"/>
          <w:color w:val="404040" w:themeColor="text1" w:themeTint="BF"/>
          <w:sz w:val="20"/>
          <w:szCs w:val="20"/>
        </w:rPr>
      </w:pPr>
    </w:p>
    <w:p w14:paraId="5C65305C" w14:textId="77777777" w:rsidR="00314F8E" w:rsidRDefault="00314F8E" w:rsidP="00F047F1">
      <w:pPr>
        <w:rPr>
          <w:rFonts w:ascii="Gotham Book" w:hAnsi="Gotham Book"/>
          <w:color w:val="404040" w:themeColor="text1" w:themeTint="BF"/>
          <w:sz w:val="20"/>
          <w:szCs w:val="20"/>
        </w:rPr>
      </w:pPr>
    </w:p>
    <w:p w14:paraId="7B7EF8FA" w14:textId="77777777" w:rsidR="00314F8E" w:rsidRDefault="00314F8E" w:rsidP="00F047F1">
      <w:pPr>
        <w:rPr>
          <w:rFonts w:ascii="Gotham Book" w:hAnsi="Gotham Book"/>
          <w:color w:val="404040" w:themeColor="text1" w:themeTint="BF"/>
          <w:sz w:val="20"/>
          <w:szCs w:val="20"/>
        </w:rPr>
      </w:pPr>
    </w:p>
    <w:p w14:paraId="3645C5F5" w14:textId="77777777" w:rsidR="00314F8E" w:rsidRDefault="00314F8E" w:rsidP="00F047F1">
      <w:pPr>
        <w:rPr>
          <w:rFonts w:ascii="Gotham Book" w:hAnsi="Gotham Book"/>
          <w:color w:val="404040" w:themeColor="text1" w:themeTint="BF"/>
          <w:sz w:val="20"/>
          <w:szCs w:val="20"/>
        </w:rPr>
      </w:pPr>
    </w:p>
    <w:p w14:paraId="72B5C267" w14:textId="77777777" w:rsidR="00314F8E" w:rsidRDefault="00314F8E" w:rsidP="00F047F1">
      <w:pPr>
        <w:rPr>
          <w:rFonts w:ascii="Gotham Book" w:hAnsi="Gotham Book"/>
          <w:color w:val="404040" w:themeColor="text1" w:themeTint="BF"/>
          <w:sz w:val="20"/>
          <w:szCs w:val="20"/>
        </w:rPr>
      </w:pPr>
    </w:p>
    <w:p w14:paraId="2C4CA5A6" w14:textId="77777777" w:rsidR="00314F8E" w:rsidRDefault="00314F8E" w:rsidP="00F047F1">
      <w:pPr>
        <w:rPr>
          <w:rFonts w:ascii="Gotham Book" w:hAnsi="Gotham Book"/>
          <w:color w:val="404040" w:themeColor="text1" w:themeTint="BF"/>
          <w:sz w:val="20"/>
          <w:szCs w:val="20"/>
        </w:rPr>
      </w:pPr>
    </w:p>
    <w:p w14:paraId="0A759B36" w14:textId="77777777" w:rsidR="00314F8E" w:rsidRDefault="00314F8E" w:rsidP="00F047F1">
      <w:pPr>
        <w:rPr>
          <w:rFonts w:ascii="Gotham Book" w:hAnsi="Gotham Book"/>
          <w:color w:val="404040" w:themeColor="text1" w:themeTint="BF"/>
          <w:sz w:val="20"/>
          <w:szCs w:val="20"/>
        </w:rPr>
      </w:pPr>
    </w:p>
    <w:p w14:paraId="37E1ACBE" w14:textId="77777777" w:rsidR="00314F8E" w:rsidRDefault="00314F8E" w:rsidP="00F047F1">
      <w:pPr>
        <w:rPr>
          <w:rFonts w:ascii="Gotham Book" w:hAnsi="Gotham Book"/>
          <w:color w:val="404040" w:themeColor="text1" w:themeTint="BF"/>
          <w:sz w:val="20"/>
          <w:szCs w:val="20"/>
        </w:rPr>
      </w:pPr>
    </w:p>
    <w:p w14:paraId="6B7A669A" w14:textId="77777777" w:rsidR="00314F8E" w:rsidRDefault="00314F8E" w:rsidP="00F047F1">
      <w:pPr>
        <w:rPr>
          <w:rFonts w:ascii="Gotham Book" w:hAnsi="Gotham Book"/>
          <w:color w:val="404040" w:themeColor="text1" w:themeTint="BF"/>
          <w:sz w:val="20"/>
          <w:szCs w:val="20"/>
        </w:rPr>
      </w:pPr>
    </w:p>
    <w:p w14:paraId="2CDE1522" w14:textId="67ACCE7C" w:rsidR="00314F8E" w:rsidRDefault="0052587E" w:rsidP="00F047F1">
      <w:pPr>
        <w:rPr>
          <w:rFonts w:ascii="Gotham Book" w:hAnsi="Gotham Book"/>
          <w:color w:val="404040" w:themeColor="text1" w:themeTint="BF"/>
          <w:sz w:val="20"/>
          <w:szCs w:val="20"/>
        </w:rPr>
      </w:pPr>
      <w:r w:rsidRPr="00314F8E">
        <w:rPr>
          <w:rFonts w:ascii="Gotham Book" w:hAnsi="Gotham Book"/>
          <w:color w:val="404040" w:themeColor="text1" w:themeTint="BF"/>
          <w:sz w:val="20"/>
          <w:szCs w:val="20"/>
        </w:rPr>
        <w:t xml:space="preserve">Environ has used the science of beauty to change the way the world sees skincare. </w:t>
      </w:r>
    </w:p>
    <w:p w14:paraId="29D35CE8" w14:textId="77777777" w:rsidR="00314F8E" w:rsidRPr="00F71BAE" w:rsidRDefault="00314F8E" w:rsidP="00F047F1">
      <w:pPr>
        <w:rPr>
          <w:rFonts w:ascii="Gotham Book" w:hAnsi="Gotham Book"/>
          <w:color w:val="404040" w:themeColor="text1" w:themeTint="BF"/>
          <w:sz w:val="2"/>
          <w:szCs w:val="2"/>
        </w:rPr>
      </w:pPr>
    </w:p>
    <w:p w14:paraId="2618F8ED" w14:textId="51BF0FF0" w:rsidR="004C3363" w:rsidRPr="00314F8E" w:rsidRDefault="0052587E" w:rsidP="00F047F1">
      <w:pPr>
        <w:rPr>
          <w:rFonts w:ascii="Gotham Book" w:hAnsi="Gotham Book"/>
          <w:color w:val="404040" w:themeColor="text1" w:themeTint="BF"/>
          <w:sz w:val="20"/>
          <w:szCs w:val="20"/>
        </w:rPr>
      </w:pPr>
      <w:r w:rsidRPr="00314F8E">
        <w:rPr>
          <w:rFonts w:ascii="Gotham Book" w:hAnsi="Gotham Book"/>
          <w:color w:val="404040" w:themeColor="text1" w:themeTint="BF"/>
          <w:sz w:val="20"/>
          <w:szCs w:val="20"/>
        </w:rPr>
        <w:t>The introduction of vitamin A to skincare formulations was a ground-breaking development, first successfully included in cosmetic products by world renowned Plastic Surgeon and Environ founder Dr Des Fernandes. His sister, Val Carstens, Environ’s Chairman, has built the brand from a dream to a global success. Today, Environ has over 140 products in more than 70 countries. Environ has received over 100 international awards which have recognised the brand for its outstanding products, most recently being voted Top Medical Skincare Line in the highly revered Aesthetic Everything® Aesthetic and Cosmetic Medicine Awards for the eighth consecutive year.</w:t>
      </w:r>
    </w:p>
    <w:p w14:paraId="4088D421" w14:textId="05584AA0" w:rsidR="00787F31" w:rsidRPr="00314F8E" w:rsidRDefault="00787F31" w:rsidP="00B31216">
      <w:pPr>
        <w:spacing w:after="0"/>
        <w:rPr>
          <w:rFonts w:ascii="Gotham Book" w:hAnsi="Gotham Book"/>
          <w:sz w:val="20"/>
          <w:szCs w:val="20"/>
        </w:rPr>
      </w:pPr>
      <w:r w:rsidRPr="00314F8E">
        <w:rPr>
          <w:rFonts w:ascii="Gotham Book" w:hAnsi="Gotham Book"/>
          <w:color w:val="404040" w:themeColor="text1" w:themeTint="BF"/>
          <w:sz w:val="20"/>
          <w:szCs w:val="20"/>
        </w:rPr>
        <w:t>For more information, follow us on social media or visit www.environskincare</w:t>
      </w:r>
      <w:r w:rsidR="00B31216">
        <w:rPr>
          <w:rFonts w:ascii="Gotham Book" w:hAnsi="Gotham Book"/>
          <w:color w:val="404040" w:themeColor="text1" w:themeTint="BF"/>
          <w:sz w:val="20"/>
          <w:szCs w:val="20"/>
        </w:rPr>
        <w:t>australia</w:t>
      </w:r>
      <w:r w:rsidRPr="00314F8E">
        <w:rPr>
          <w:rFonts w:ascii="Gotham Book" w:hAnsi="Gotham Book"/>
          <w:color w:val="404040" w:themeColor="text1" w:themeTint="BF"/>
          <w:sz w:val="20"/>
          <w:szCs w:val="20"/>
        </w:rPr>
        <w:t>.com</w:t>
      </w:r>
      <w:r w:rsidR="00B31216">
        <w:rPr>
          <w:rFonts w:ascii="Gotham Book" w:hAnsi="Gotham Book"/>
          <w:color w:val="404040" w:themeColor="text1" w:themeTint="BF"/>
          <w:sz w:val="20"/>
          <w:szCs w:val="20"/>
        </w:rPr>
        <w:t>.au</w:t>
      </w:r>
      <w:r w:rsidRPr="00314F8E">
        <w:rPr>
          <w:rFonts w:ascii="Gotham Book" w:hAnsi="Gotham Book"/>
          <w:color w:val="404040" w:themeColor="text1" w:themeTint="BF"/>
          <w:sz w:val="20"/>
          <w:szCs w:val="20"/>
        </w:rPr>
        <w:t xml:space="preserve"> </w:t>
      </w:r>
    </w:p>
    <w:p w14:paraId="72523ED2" w14:textId="60AE089F" w:rsidR="00555534" w:rsidRPr="00314F8E" w:rsidRDefault="00555534" w:rsidP="00F047F1">
      <w:pPr>
        <w:spacing w:after="0"/>
        <w:rPr>
          <w:rFonts w:ascii="Gotham Book" w:hAnsi="Gotham Book"/>
          <w:color w:val="404040" w:themeColor="text1" w:themeTint="BF"/>
          <w:sz w:val="20"/>
          <w:szCs w:val="20"/>
        </w:rPr>
      </w:pPr>
    </w:p>
    <w:sectPr w:rsidR="00555534" w:rsidRPr="00314F8E" w:rsidSect="00B751F5">
      <w:headerReference w:type="default" r:id="rId11"/>
      <w:footerReference w:type="default" r:id="rId12"/>
      <w:pgSz w:w="11906" w:h="16838"/>
      <w:pgMar w:top="3119" w:right="707" w:bottom="2127"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B03D3" w14:textId="77777777" w:rsidR="00F462E0" w:rsidRDefault="00F462E0" w:rsidP="004C3363">
      <w:pPr>
        <w:spacing w:after="0" w:line="240" w:lineRule="auto"/>
      </w:pPr>
      <w:r>
        <w:separator/>
      </w:r>
    </w:p>
  </w:endnote>
  <w:endnote w:type="continuationSeparator" w:id="0">
    <w:p w14:paraId="1A34E4C2" w14:textId="77777777" w:rsidR="00F462E0" w:rsidRDefault="00F462E0" w:rsidP="004C3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Gotham Book">
    <w:panose1 w:val="020B0604020202020204"/>
    <w:charset w:val="00"/>
    <w:family w:val="auto"/>
    <w:notTrueType/>
    <w:pitch w:val="variable"/>
    <w:sig w:usb0="A100007F" w:usb1="4000005B" w:usb2="00000000" w:usb3="00000000" w:csb0="0000009B" w:csb1="00000000"/>
  </w:font>
  <w:font w:name="Gotham Medium">
    <w:altName w:val="Calibri"/>
    <w:panose1 w:val="00000000000000000000"/>
    <w:charset w:val="00"/>
    <w:family w:val="auto"/>
    <w:notTrueType/>
    <w:pitch w:val="variable"/>
    <w:sig w:usb0="A100007F" w:usb1="4000005B" w:usb2="00000000" w:usb3="00000000" w:csb0="0000009B" w:csb1="00000000"/>
  </w:font>
  <w:font w:name="Gotham Black">
    <w:altName w:val="Calibri"/>
    <w:panose1 w:val="020B0604020202020204"/>
    <w:charset w:val="00"/>
    <w:family w:val="modern"/>
    <w:notTrueType/>
    <w:pitch w:val="variable"/>
    <w:sig w:usb0="A00002FF" w:usb1="4000005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865B4" w14:textId="0F8586BD" w:rsidR="004C3363" w:rsidRDefault="00C67626">
    <w:pPr>
      <w:pStyle w:val="Footer"/>
    </w:pPr>
    <w:r>
      <w:rPr>
        <w:noProof/>
      </w:rPr>
      <w:drawing>
        <wp:anchor distT="0" distB="0" distL="114300" distR="114300" simplePos="0" relativeHeight="251665920" behindDoc="0" locked="0" layoutInCell="1" allowOverlap="1" wp14:anchorId="1C8D8193" wp14:editId="4F2B42AB">
          <wp:simplePos x="0" y="0"/>
          <wp:positionH relativeFrom="page">
            <wp:align>left</wp:align>
          </wp:positionH>
          <wp:positionV relativeFrom="paragraph">
            <wp:posOffset>-575310</wp:posOffset>
          </wp:positionV>
          <wp:extent cx="7522845" cy="1169670"/>
          <wp:effectExtent l="0" t="0" r="0" b="0"/>
          <wp:wrapNone/>
          <wp:docPr id="3871209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120977"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2845" cy="1170090"/>
                  </a:xfrm>
                  <a:prstGeom prst="rect">
                    <a:avLst/>
                  </a:prstGeom>
                  <a:noFill/>
                </pic:spPr>
              </pic:pic>
            </a:graphicData>
          </a:graphic>
        </wp:anchor>
      </w:drawing>
    </w:r>
    <w:r w:rsidR="00FF6230">
      <w:rPr>
        <w:noProof/>
      </w:rPr>
      <w:drawing>
        <wp:anchor distT="0" distB="0" distL="114300" distR="114300" simplePos="0" relativeHeight="251655678" behindDoc="0" locked="0" layoutInCell="1" allowOverlap="1" wp14:anchorId="465B8CB5" wp14:editId="108EBE67">
          <wp:simplePos x="0" y="0"/>
          <wp:positionH relativeFrom="page">
            <wp:align>left</wp:align>
          </wp:positionH>
          <wp:positionV relativeFrom="paragraph">
            <wp:posOffset>-613410</wp:posOffset>
          </wp:positionV>
          <wp:extent cx="7803515" cy="2270760"/>
          <wp:effectExtent l="0" t="0" r="6985" b="0"/>
          <wp:wrapNone/>
          <wp:docPr id="156361930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duotone>
                      <a:prstClr val="black"/>
                      <a:schemeClr val="tx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7803515" cy="2270760"/>
                  </a:xfrm>
                  <a:prstGeom prst="rect">
                    <a:avLst/>
                  </a:prstGeom>
                  <a:noFill/>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7D84E" w14:textId="77777777" w:rsidR="00F462E0" w:rsidRDefault="00F462E0" w:rsidP="004C3363">
      <w:pPr>
        <w:spacing w:after="0" w:line="240" w:lineRule="auto"/>
      </w:pPr>
      <w:r>
        <w:separator/>
      </w:r>
    </w:p>
  </w:footnote>
  <w:footnote w:type="continuationSeparator" w:id="0">
    <w:p w14:paraId="011F8923" w14:textId="77777777" w:rsidR="00F462E0" w:rsidRDefault="00F462E0" w:rsidP="004C3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3AB7" w14:textId="21BE1673" w:rsidR="004C3363" w:rsidRDefault="00C46916">
    <w:pPr>
      <w:pStyle w:val="Header"/>
    </w:pPr>
    <w:r>
      <w:rPr>
        <w:noProof/>
      </w:rPr>
      <mc:AlternateContent>
        <mc:Choice Requires="wps">
          <w:drawing>
            <wp:anchor distT="45720" distB="45720" distL="114300" distR="114300" simplePos="0" relativeHeight="251661824" behindDoc="0" locked="0" layoutInCell="1" allowOverlap="1" wp14:anchorId="4C74E713" wp14:editId="087A6420">
              <wp:simplePos x="0" y="0"/>
              <wp:positionH relativeFrom="margin">
                <wp:posOffset>-100965</wp:posOffset>
              </wp:positionH>
              <wp:positionV relativeFrom="paragraph">
                <wp:posOffset>-78105</wp:posOffset>
              </wp:positionV>
              <wp:extent cx="2676525" cy="1238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238250"/>
                      </a:xfrm>
                      <a:prstGeom prst="rect">
                        <a:avLst/>
                      </a:prstGeom>
                      <a:noFill/>
                      <a:ln w="9525">
                        <a:noFill/>
                        <a:miter lim="800000"/>
                        <a:headEnd/>
                        <a:tailEnd/>
                      </a:ln>
                    </wps:spPr>
                    <wps:txbx>
                      <w:txbxContent>
                        <w:p w14:paraId="01B694F4" w14:textId="3A04CD8B" w:rsidR="004C3363" w:rsidRPr="008E3E18" w:rsidRDefault="00C46916" w:rsidP="00C46916">
                          <w:pPr>
                            <w:spacing w:before="240" w:after="240"/>
                            <w:rPr>
                              <w:rFonts w:ascii="Gotham Black" w:hAnsi="Gotham Black"/>
                              <w:color w:val="FFFFFF" w:themeColor="background1"/>
                              <w:sz w:val="28"/>
                              <w:szCs w:val="28"/>
                            </w:rPr>
                          </w:pPr>
                          <w:r w:rsidRPr="00C46916">
                            <w:rPr>
                              <w:rFonts w:ascii="Gotham Black" w:hAnsi="Gotham Black"/>
                              <w:color w:val="FFFFFF" w:themeColor="background1"/>
                              <w:sz w:val="28"/>
                              <w:szCs w:val="28"/>
                            </w:rPr>
                            <w:t>ENVIRON’S 35-YEAR SCIENTIFIC LEGACY RECOGNISED WITH GLOBAL AWARDS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74E713" id="_x0000_t202" coordsize="21600,21600" o:spt="202" path="m,l,21600r21600,l21600,xe">
              <v:stroke joinstyle="miter"/>
              <v:path gradientshapeok="t" o:connecttype="rect"/>
            </v:shapetype>
            <v:shape id="Text Box 2" o:spid="_x0000_s1026" type="#_x0000_t202" style="position:absolute;margin-left:-7.95pt;margin-top:-6.15pt;width:210.75pt;height:97.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" filled="f" stroked="f">
              <v:textbox>
                <w:txbxContent>
                  <w:p w14:paraId="01B694F4" w14:textId="3A04CD8B" w:rsidR="004C3363" w:rsidRPr="008E3E18" w:rsidRDefault="00C46916" w:rsidP="00C46916">
                    <w:pPr>
                      <w:spacing w:before="240" w:after="240"/>
                      <w:rPr>
                        <w:rFonts w:ascii="Gotham Black" w:hAnsi="Gotham Black"/>
                        <w:color w:val="FFFFFF" w:themeColor="background1"/>
                        <w:sz w:val="28"/>
                        <w:szCs w:val="28"/>
                      </w:rPr>
                    </w:pPr>
                    <w:r w:rsidRPr="00C46916">
                      <w:rPr>
                        <w:rFonts w:ascii="Gotham Black" w:hAnsi="Gotham Black"/>
                        <w:color w:val="FFFFFF" w:themeColor="background1"/>
                        <w:sz w:val="28"/>
                        <w:szCs w:val="28"/>
                      </w:rPr>
                      <w:t>ENVIRON’S 35-YEAR SCIENTIFIC LEGACY RECOGNISED WITH GLOBAL AWARDS</w:t>
                    </w:r>
                  </w:p>
                </w:txbxContent>
              </v:textbox>
              <w10:wrap type="square" anchorx="margin"/>
            </v:shape>
          </w:pict>
        </mc:Fallback>
      </mc:AlternateContent>
    </w:r>
    <w:r w:rsidR="00C67626">
      <w:rPr>
        <w:noProof/>
      </w:rPr>
      <mc:AlternateContent>
        <mc:Choice Requires="wps">
          <w:drawing>
            <wp:anchor distT="0" distB="0" distL="114300" distR="114300" simplePos="0" relativeHeight="251656703" behindDoc="0" locked="0" layoutInCell="1" allowOverlap="1" wp14:anchorId="51B33C47" wp14:editId="23FA7DD0">
              <wp:simplePos x="0" y="0"/>
              <wp:positionH relativeFrom="column">
                <wp:posOffset>-767715</wp:posOffset>
              </wp:positionH>
              <wp:positionV relativeFrom="paragraph">
                <wp:posOffset>-430530</wp:posOffset>
              </wp:positionV>
              <wp:extent cx="7791450" cy="1857375"/>
              <wp:effectExtent l="0" t="0" r="19050" b="28575"/>
              <wp:wrapNone/>
              <wp:docPr id="605053105" name="Rectangle 1"/>
              <wp:cNvGraphicFramePr/>
              <a:graphic xmlns:a="http://schemas.openxmlformats.org/drawingml/2006/main">
                <a:graphicData uri="http://schemas.microsoft.com/office/word/2010/wordprocessingShape">
                  <wps:wsp>
                    <wps:cNvSpPr/>
                    <wps:spPr>
                      <a:xfrm>
                        <a:off x="0" y="0"/>
                        <a:ext cx="7791450" cy="1857375"/>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4C324" id="Rectangle 1" o:spid="_x0000_s1026" style="position:absolute;margin-left:-60.45pt;margin-top:-33.9pt;width:613.5pt;height:146.25pt;z-index:251656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" fillcolor="black [3213]" strokecolor="#030e13 [484]" strokeweight="1pt"/>
          </w:pict>
        </mc:Fallback>
      </mc:AlternateContent>
    </w:r>
    <w:r w:rsidR="008E3E18">
      <w:rPr>
        <w:noProof/>
      </w:rPr>
      <w:drawing>
        <wp:anchor distT="0" distB="0" distL="114300" distR="114300" simplePos="0" relativeHeight="251662848" behindDoc="0" locked="0" layoutInCell="1" allowOverlap="1" wp14:anchorId="5B1B8321" wp14:editId="3B1DD051">
          <wp:simplePos x="0" y="0"/>
          <wp:positionH relativeFrom="column">
            <wp:posOffset>2755900</wp:posOffset>
          </wp:positionH>
          <wp:positionV relativeFrom="paragraph">
            <wp:posOffset>169545</wp:posOffset>
          </wp:positionV>
          <wp:extent cx="1104265" cy="836295"/>
          <wp:effectExtent l="0" t="0" r="635" b="1905"/>
          <wp:wrapNone/>
          <wp:docPr id="19121799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179926" name="Picture 1912179926"/>
                  <pic:cNvPicPr/>
                </pic:nvPicPr>
                <pic:blipFill>
                  <a:blip r:embed="rId1">
                    <a:extLst>
                      <a:ext uri="{28A0092B-C50C-407E-A947-70E740481C1C}">
                        <a14:useLocalDpi xmlns:a14="http://schemas.microsoft.com/office/drawing/2010/main" val="0"/>
                      </a:ext>
                    </a:extLst>
                  </a:blip>
                  <a:stretch>
                    <a:fillRect/>
                  </a:stretch>
                </pic:blipFill>
                <pic:spPr>
                  <a:xfrm>
                    <a:off x="0" y="0"/>
                    <a:ext cx="1104265" cy="836295"/>
                  </a:xfrm>
                  <a:prstGeom prst="rect">
                    <a:avLst/>
                  </a:prstGeom>
                </pic:spPr>
              </pic:pic>
            </a:graphicData>
          </a:graphic>
          <wp14:sizeRelH relativeFrom="margin">
            <wp14:pctWidth>0</wp14:pctWidth>
          </wp14:sizeRelH>
          <wp14:sizeRelV relativeFrom="margin">
            <wp14:pctHeight>0</wp14:pctHeight>
          </wp14:sizeRelV>
        </wp:anchor>
      </w:drawing>
    </w:r>
    <w:r w:rsidR="008E3E18">
      <w:rPr>
        <w:noProof/>
      </w:rPr>
      <w:drawing>
        <wp:anchor distT="0" distB="0" distL="114300" distR="114300" simplePos="0" relativeHeight="251664896" behindDoc="0" locked="0" layoutInCell="1" allowOverlap="1" wp14:anchorId="3DD741AF" wp14:editId="7FD10AFE">
          <wp:simplePos x="0" y="0"/>
          <wp:positionH relativeFrom="column">
            <wp:posOffset>5384800</wp:posOffset>
          </wp:positionH>
          <wp:positionV relativeFrom="paragraph">
            <wp:posOffset>188595</wp:posOffset>
          </wp:positionV>
          <wp:extent cx="1104265" cy="836295"/>
          <wp:effectExtent l="0" t="0" r="635" b="1905"/>
          <wp:wrapNone/>
          <wp:docPr id="614096425" name="Picture 6" descr="A gold laurel wreath with stars and a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96425" name="Picture 6" descr="A gold laurel wreath with stars and a ribbon&#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104265" cy="836295"/>
                  </a:xfrm>
                  <a:prstGeom prst="rect">
                    <a:avLst/>
                  </a:prstGeom>
                </pic:spPr>
              </pic:pic>
            </a:graphicData>
          </a:graphic>
          <wp14:sizeRelH relativeFrom="margin">
            <wp14:pctWidth>0</wp14:pctWidth>
          </wp14:sizeRelH>
          <wp14:sizeRelV relativeFrom="margin">
            <wp14:pctHeight>0</wp14:pctHeight>
          </wp14:sizeRelV>
        </wp:anchor>
      </w:drawing>
    </w:r>
    <w:r w:rsidR="008E3E18">
      <w:rPr>
        <w:noProof/>
      </w:rPr>
      <w:drawing>
        <wp:anchor distT="0" distB="0" distL="114300" distR="114300" simplePos="0" relativeHeight="251663872" behindDoc="0" locked="0" layoutInCell="1" allowOverlap="1" wp14:anchorId="7B189468" wp14:editId="1986FF59">
          <wp:simplePos x="0" y="0"/>
          <wp:positionH relativeFrom="column">
            <wp:posOffset>4089400</wp:posOffset>
          </wp:positionH>
          <wp:positionV relativeFrom="paragraph">
            <wp:posOffset>169545</wp:posOffset>
          </wp:positionV>
          <wp:extent cx="1104265" cy="836295"/>
          <wp:effectExtent l="0" t="0" r="635" b="1905"/>
          <wp:wrapNone/>
          <wp:docPr id="1284889919" name="Picture 4" descr="A gold laurel wreath with stars and a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89919" name="Picture 4" descr="A gold laurel wreath with stars and a ribbon&#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104265" cy="836295"/>
                  </a:xfrm>
                  <a:prstGeom prst="rect">
                    <a:avLst/>
                  </a:prstGeom>
                </pic:spPr>
              </pic:pic>
            </a:graphicData>
          </a:graphic>
          <wp14:sizeRelH relativeFrom="page">
            <wp14:pctWidth>0</wp14:pctWidth>
          </wp14:sizeRelH>
          <wp14:sizeRelV relativeFrom="page">
            <wp14:pctHeight>0</wp14:pctHeight>
          </wp14:sizeRelV>
        </wp:anchor>
      </w:drawing>
    </w:r>
    <w:r w:rsidR="008E3E18">
      <w:rPr>
        <w:noProof/>
      </w:rPr>
      <w:drawing>
        <wp:inline distT="0" distB="0" distL="0" distR="0" wp14:anchorId="149194C0" wp14:editId="15A835DE">
          <wp:extent cx="1456947" cy="1103378"/>
          <wp:effectExtent l="0" t="0" r="0" b="1905"/>
          <wp:docPr id="257390484" name="Picture 3" descr="A gold laurel wreath with stars and a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390484" name="Picture 3" descr="A gold laurel wreath with stars and a ribbon&#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456947" cy="1103378"/>
                  </a:xfrm>
                  <a:prstGeom prst="rect">
                    <a:avLst/>
                  </a:prstGeom>
                </pic:spPr>
              </pic:pic>
            </a:graphicData>
          </a:graphic>
        </wp:inline>
      </w:drawing>
    </w:r>
    <w:r w:rsidR="008E3E18">
      <w:rPr>
        <w:noProof/>
      </w:rPr>
      <w:drawing>
        <wp:inline distT="0" distB="0" distL="0" distR="0" wp14:anchorId="474BD1CD" wp14:editId="4349F1E4">
          <wp:extent cx="1456947" cy="1103378"/>
          <wp:effectExtent l="0" t="0" r="0" b="1905"/>
          <wp:docPr id="672888354" name="Picture 5" descr="A gold laurel wreath with stars and a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888354" name="Picture 5" descr="A gold laurel wreath with stars and a ribbon&#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456947" cy="11033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90FAE"/>
    <w:multiLevelType w:val="hybridMultilevel"/>
    <w:tmpl w:val="962EF310"/>
    <w:lvl w:ilvl="0" w:tplc="0E1EF7E6">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ED5837"/>
    <w:multiLevelType w:val="hybridMultilevel"/>
    <w:tmpl w:val="E578AE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7792F52"/>
    <w:multiLevelType w:val="multilevel"/>
    <w:tmpl w:val="3F76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4A7B16"/>
    <w:multiLevelType w:val="hybridMultilevel"/>
    <w:tmpl w:val="7E423F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F143B1E"/>
    <w:multiLevelType w:val="hybridMultilevel"/>
    <w:tmpl w:val="0C046BA2"/>
    <w:lvl w:ilvl="0" w:tplc="26060710">
      <w:start w:val="1"/>
      <w:numFmt w:val="bullet"/>
      <w:lvlText w:val=""/>
      <w:lvlJc w:val="left"/>
      <w:pPr>
        <w:ind w:left="72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98932805">
    <w:abstractNumId w:val="2"/>
  </w:num>
  <w:num w:numId="2" w16cid:durableId="615217270">
    <w:abstractNumId w:val="1"/>
  </w:num>
  <w:num w:numId="3" w16cid:durableId="1130127641">
    <w:abstractNumId w:val="3"/>
  </w:num>
  <w:num w:numId="4" w16cid:durableId="779640114">
    <w:abstractNumId w:val="4"/>
  </w:num>
  <w:num w:numId="5" w16cid:durableId="780536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EE3"/>
    <w:rsid w:val="00005B07"/>
    <w:rsid w:val="0000736B"/>
    <w:rsid w:val="000254B6"/>
    <w:rsid w:val="00073804"/>
    <w:rsid w:val="00082035"/>
    <w:rsid w:val="000C4A78"/>
    <w:rsid w:val="000D471B"/>
    <w:rsid w:val="001042DB"/>
    <w:rsid w:val="00127A3A"/>
    <w:rsid w:val="00141FE9"/>
    <w:rsid w:val="0017102D"/>
    <w:rsid w:val="001910CF"/>
    <w:rsid w:val="001B4AA5"/>
    <w:rsid w:val="001B51EB"/>
    <w:rsid w:val="001C24EE"/>
    <w:rsid w:val="001F16BE"/>
    <w:rsid w:val="00214775"/>
    <w:rsid w:val="0022761E"/>
    <w:rsid w:val="00257316"/>
    <w:rsid w:val="00271786"/>
    <w:rsid w:val="002851CE"/>
    <w:rsid w:val="0028609E"/>
    <w:rsid w:val="002873D6"/>
    <w:rsid w:val="002948ED"/>
    <w:rsid w:val="002A44B6"/>
    <w:rsid w:val="002A47CE"/>
    <w:rsid w:val="002B212C"/>
    <w:rsid w:val="002B2E66"/>
    <w:rsid w:val="002B6642"/>
    <w:rsid w:val="002D2EA6"/>
    <w:rsid w:val="002E15FA"/>
    <w:rsid w:val="002E645B"/>
    <w:rsid w:val="00314F8E"/>
    <w:rsid w:val="0035276B"/>
    <w:rsid w:val="003607EC"/>
    <w:rsid w:val="00360FC2"/>
    <w:rsid w:val="003720AC"/>
    <w:rsid w:val="0038261C"/>
    <w:rsid w:val="00384388"/>
    <w:rsid w:val="00384BEC"/>
    <w:rsid w:val="0039510C"/>
    <w:rsid w:val="003958DE"/>
    <w:rsid w:val="003A2DAE"/>
    <w:rsid w:val="003C1F42"/>
    <w:rsid w:val="003C4275"/>
    <w:rsid w:val="003D421B"/>
    <w:rsid w:val="003E3997"/>
    <w:rsid w:val="003F61C2"/>
    <w:rsid w:val="00405351"/>
    <w:rsid w:val="00405A91"/>
    <w:rsid w:val="00407681"/>
    <w:rsid w:val="004127D6"/>
    <w:rsid w:val="00441F3C"/>
    <w:rsid w:val="004604DA"/>
    <w:rsid w:val="00476179"/>
    <w:rsid w:val="004A2207"/>
    <w:rsid w:val="004A5F04"/>
    <w:rsid w:val="004C3363"/>
    <w:rsid w:val="004D21E3"/>
    <w:rsid w:val="004F7615"/>
    <w:rsid w:val="00513ECF"/>
    <w:rsid w:val="00517500"/>
    <w:rsid w:val="00521258"/>
    <w:rsid w:val="0052587E"/>
    <w:rsid w:val="00536809"/>
    <w:rsid w:val="00546321"/>
    <w:rsid w:val="00552C0C"/>
    <w:rsid w:val="00555534"/>
    <w:rsid w:val="00562870"/>
    <w:rsid w:val="00573ED4"/>
    <w:rsid w:val="005A00FD"/>
    <w:rsid w:val="005A732A"/>
    <w:rsid w:val="005B5839"/>
    <w:rsid w:val="005C1FDB"/>
    <w:rsid w:val="005E2F02"/>
    <w:rsid w:val="005F0BF4"/>
    <w:rsid w:val="00601D12"/>
    <w:rsid w:val="00611B1C"/>
    <w:rsid w:val="00612DD7"/>
    <w:rsid w:val="0062523E"/>
    <w:rsid w:val="00625565"/>
    <w:rsid w:val="00657E48"/>
    <w:rsid w:val="00665A2C"/>
    <w:rsid w:val="00665BF1"/>
    <w:rsid w:val="00696431"/>
    <w:rsid w:val="00696729"/>
    <w:rsid w:val="006B26F1"/>
    <w:rsid w:val="006D0111"/>
    <w:rsid w:val="006D69F5"/>
    <w:rsid w:val="006E6568"/>
    <w:rsid w:val="00713053"/>
    <w:rsid w:val="0072222B"/>
    <w:rsid w:val="00725EF2"/>
    <w:rsid w:val="007479BA"/>
    <w:rsid w:val="00753248"/>
    <w:rsid w:val="007630C6"/>
    <w:rsid w:val="00782323"/>
    <w:rsid w:val="007831D4"/>
    <w:rsid w:val="00787F31"/>
    <w:rsid w:val="007B44C6"/>
    <w:rsid w:val="007D7CEA"/>
    <w:rsid w:val="00802FD0"/>
    <w:rsid w:val="0081308C"/>
    <w:rsid w:val="0083258B"/>
    <w:rsid w:val="00850BC4"/>
    <w:rsid w:val="00854FBD"/>
    <w:rsid w:val="008563E1"/>
    <w:rsid w:val="00870504"/>
    <w:rsid w:val="00871F92"/>
    <w:rsid w:val="008973F5"/>
    <w:rsid w:val="00897682"/>
    <w:rsid w:val="008B5EE3"/>
    <w:rsid w:val="008E3E18"/>
    <w:rsid w:val="008F5FB1"/>
    <w:rsid w:val="00920B2F"/>
    <w:rsid w:val="00936F87"/>
    <w:rsid w:val="00941049"/>
    <w:rsid w:val="009605F3"/>
    <w:rsid w:val="00964673"/>
    <w:rsid w:val="009824BD"/>
    <w:rsid w:val="009A18FC"/>
    <w:rsid w:val="009B089F"/>
    <w:rsid w:val="009B2AFA"/>
    <w:rsid w:val="009B7872"/>
    <w:rsid w:val="009C1225"/>
    <w:rsid w:val="009C41AC"/>
    <w:rsid w:val="009C73D1"/>
    <w:rsid w:val="00A00F25"/>
    <w:rsid w:val="00A65EBD"/>
    <w:rsid w:val="00A90CE8"/>
    <w:rsid w:val="00AA2C2D"/>
    <w:rsid w:val="00AB74F4"/>
    <w:rsid w:val="00AC1FEA"/>
    <w:rsid w:val="00AD17D5"/>
    <w:rsid w:val="00AE1962"/>
    <w:rsid w:val="00B26FE4"/>
    <w:rsid w:val="00B277D6"/>
    <w:rsid w:val="00B31216"/>
    <w:rsid w:val="00B367BC"/>
    <w:rsid w:val="00B62526"/>
    <w:rsid w:val="00B64F4E"/>
    <w:rsid w:val="00B67BF0"/>
    <w:rsid w:val="00B751F5"/>
    <w:rsid w:val="00B76030"/>
    <w:rsid w:val="00B77B95"/>
    <w:rsid w:val="00B92984"/>
    <w:rsid w:val="00BA7445"/>
    <w:rsid w:val="00BB3EEB"/>
    <w:rsid w:val="00BE495C"/>
    <w:rsid w:val="00BE6105"/>
    <w:rsid w:val="00C229EF"/>
    <w:rsid w:val="00C3590B"/>
    <w:rsid w:val="00C46916"/>
    <w:rsid w:val="00C67626"/>
    <w:rsid w:val="00C67966"/>
    <w:rsid w:val="00C775B0"/>
    <w:rsid w:val="00C92B6A"/>
    <w:rsid w:val="00CB2968"/>
    <w:rsid w:val="00CB5DD6"/>
    <w:rsid w:val="00CC0354"/>
    <w:rsid w:val="00CD7C1E"/>
    <w:rsid w:val="00D1673C"/>
    <w:rsid w:val="00D36B06"/>
    <w:rsid w:val="00D544F5"/>
    <w:rsid w:val="00D66981"/>
    <w:rsid w:val="00D83C92"/>
    <w:rsid w:val="00D86A51"/>
    <w:rsid w:val="00D86F0C"/>
    <w:rsid w:val="00DB270D"/>
    <w:rsid w:val="00DD6027"/>
    <w:rsid w:val="00DE4F5B"/>
    <w:rsid w:val="00E21289"/>
    <w:rsid w:val="00E438E3"/>
    <w:rsid w:val="00E61731"/>
    <w:rsid w:val="00E92D71"/>
    <w:rsid w:val="00EB07D8"/>
    <w:rsid w:val="00EC067B"/>
    <w:rsid w:val="00EF2B54"/>
    <w:rsid w:val="00F047F1"/>
    <w:rsid w:val="00F14A37"/>
    <w:rsid w:val="00F4541A"/>
    <w:rsid w:val="00F4599A"/>
    <w:rsid w:val="00F462E0"/>
    <w:rsid w:val="00F61F6B"/>
    <w:rsid w:val="00F71766"/>
    <w:rsid w:val="00F71BAE"/>
    <w:rsid w:val="00F863E4"/>
    <w:rsid w:val="00FE0CFC"/>
    <w:rsid w:val="00FF6230"/>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74690"/>
  <w15:chartTrackingRefBased/>
  <w15:docId w15:val="{02FDD505-8608-48C4-B367-81E31C8BB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EE3"/>
    <w:rPr>
      <w:rFonts w:eastAsiaTheme="majorEastAsia" w:cstheme="majorBidi"/>
      <w:color w:val="272727" w:themeColor="text1" w:themeTint="D8"/>
    </w:rPr>
  </w:style>
  <w:style w:type="paragraph" w:styleId="Title">
    <w:name w:val="Title"/>
    <w:basedOn w:val="Normal"/>
    <w:next w:val="Normal"/>
    <w:link w:val="TitleChar"/>
    <w:uiPriority w:val="10"/>
    <w:qFormat/>
    <w:rsid w:val="008B5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EE3"/>
    <w:pPr>
      <w:spacing w:before="160"/>
      <w:jc w:val="center"/>
    </w:pPr>
    <w:rPr>
      <w:i/>
      <w:iCs/>
      <w:color w:val="404040" w:themeColor="text1" w:themeTint="BF"/>
    </w:rPr>
  </w:style>
  <w:style w:type="character" w:customStyle="1" w:styleId="QuoteChar">
    <w:name w:val="Quote Char"/>
    <w:basedOn w:val="DefaultParagraphFont"/>
    <w:link w:val="Quote"/>
    <w:uiPriority w:val="29"/>
    <w:rsid w:val="008B5EE3"/>
    <w:rPr>
      <w:i/>
      <w:iCs/>
      <w:color w:val="404040" w:themeColor="text1" w:themeTint="BF"/>
    </w:rPr>
  </w:style>
  <w:style w:type="paragraph" w:styleId="ListParagraph">
    <w:name w:val="List Paragraph"/>
    <w:basedOn w:val="Normal"/>
    <w:uiPriority w:val="34"/>
    <w:qFormat/>
    <w:rsid w:val="008B5EE3"/>
    <w:pPr>
      <w:ind w:left="720"/>
      <w:contextualSpacing/>
    </w:pPr>
  </w:style>
  <w:style w:type="character" w:styleId="IntenseEmphasis">
    <w:name w:val="Intense Emphasis"/>
    <w:basedOn w:val="DefaultParagraphFont"/>
    <w:uiPriority w:val="21"/>
    <w:qFormat/>
    <w:rsid w:val="008B5EE3"/>
    <w:rPr>
      <w:i/>
      <w:iCs/>
      <w:color w:val="0F4761" w:themeColor="accent1" w:themeShade="BF"/>
    </w:rPr>
  </w:style>
  <w:style w:type="paragraph" w:styleId="IntenseQuote">
    <w:name w:val="Intense Quote"/>
    <w:basedOn w:val="Normal"/>
    <w:next w:val="Normal"/>
    <w:link w:val="IntenseQuoteChar"/>
    <w:uiPriority w:val="30"/>
    <w:qFormat/>
    <w:rsid w:val="008B5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EE3"/>
    <w:rPr>
      <w:i/>
      <w:iCs/>
      <w:color w:val="0F4761" w:themeColor="accent1" w:themeShade="BF"/>
    </w:rPr>
  </w:style>
  <w:style w:type="character" w:styleId="IntenseReference">
    <w:name w:val="Intense Reference"/>
    <w:basedOn w:val="DefaultParagraphFont"/>
    <w:uiPriority w:val="32"/>
    <w:qFormat/>
    <w:rsid w:val="008B5EE3"/>
    <w:rPr>
      <w:b/>
      <w:bCs/>
      <w:smallCaps/>
      <w:color w:val="0F4761" w:themeColor="accent1" w:themeShade="BF"/>
      <w:spacing w:val="5"/>
    </w:rPr>
  </w:style>
  <w:style w:type="paragraph" w:styleId="Header">
    <w:name w:val="header"/>
    <w:basedOn w:val="Normal"/>
    <w:link w:val="HeaderChar"/>
    <w:uiPriority w:val="99"/>
    <w:unhideWhenUsed/>
    <w:rsid w:val="004C3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363"/>
  </w:style>
  <w:style w:type="paragraph" w:styleId="Footer">
    <w:name w:val="footer"/>
    <w:basedOn w:val="Normal"/>
    <w:link w:val="FooterChar"/>
    <w:uiPriority w:val="99"/>
    <w:unhideWhenUsed/>
    <w:rsid w:val="004C3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363"/>
  </w:style>
  <w:style w:type="character" w:styleId="Hyperlink">
    <w:name w:val="Hyperlink"/>
    <w:basedOn w:val="DefaultParagraphFont"/>
    <w:uiPriority w:val="99"/>
    <w:unhideWhenUsed/>
    <w:rsid w:val="00555534"/>
    <w:rPr>
      <w:color w:val="467886" w:themeColor="hyperlink"/>
      <w:u w:val="single"/>
    </w:rPr>
  </w:style>
  <w:style w:type="character" w:styleId="UnresolvedMention">
    <w:name w:val="Unresolved Mention"/>
    <w:basedOn w:val="DefaultParagraphFont"/>
    <w:uiPriority w:val="99"/>
    <w:semiHidden/>
    <w:unhideWhenUsed/>
    <w:rsid w:val="00555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4511">
      <w:bodyDiv w:val="1"/>
      <w:marLeft w:val="0"/>
      <w:marRight w:val="0"/>
      <w:marTop w:val="0"/>
      <w:marBottom w:val="0"/>
      <w:divBdr>
        <w:top w:val="none" w:sz="0" w:space="0" w:color="auto"/>
        <w:left w:val="none" w:sz="0" w:space="0" w:color="auto"/>
        <w:bottom w:val="none" w:sz="0" w:space="0" w:color="auto"/>
        <w:right w:val="none" w:sz="0" w:space="0" w:color="auto"/>
      </w:divBdr>
    </w:div>
    <w:div w:id="329257193">
      <w:bodyDiv w:val="1"/>
      <w:marLeft w:val="0"/>
      <w:marRight w:val="0"/>
      <w:marTop w:val="0"/>
      <w:marBottom w:val="0"/>
      <w:divBdr>
        <w:top w:val="none" w:sz="0" w:space="0" w:color="auto"/>
        <w:left w:val="none" w:sz="0" w:space="0" w:color="auto"/>
        <w:bottom w:val="none" w:sz="0" w:space="0" w:color="auto"/>
        <w:right w:val="none" w:sz="0" w:space="0" w:color="auto"/>
      </w:divBdr>
    </w:div>
    <w:div w:id="358556675">
      <w:bodyDiv w:val="1"/>
      <w:marLeft w:val="0"/>
      <w:marRight w:val="0"/>
      <w:marTop w:val="0"/>
      <w:marBottom w:val="0"/>
      <w:divBdr>
        <w:top w:val="none" w:sz="0" w:space="0" w:color="auto"/>
        <w:left w:val="none" w:sz="0" w:space="0" w:color="auto"/>
        <w:bottom w:val="none" w:sz="0" w:space="0" w:color="auto"/>
        <w:right w:val="none" w:sz="0" w:space="0" w:color="auto"/>
      </w:divBdr>
    </w:div>
    <w:div w:id="472021451">
      <w:bodyDiv w:val="1"/>
      <w:marLeft w:val="0"/>
      <w:marRight w:val="0"/>
      <w:marTop w:val="0"/>
      <w:marBottom w:val="0"/>
      <w:divBdr>
        <w:top w:val="none" w:sz="0" w:space="0" w:color="auto"/>
        <w:left w:val="none" w:sz="0" w:space="0" w:color="auto"/>
        <w:bottom w:val="none" w:sz="0" w:space="0" w:color="auto"/>
        <w:right w:val="none" w:sz="0" w:space="0" w:color="auto"/>
      </w:divBdr>
    </w:div>
    <w:div w:id="519662548">
      <w:bodyDiv w:val="1"/>
      <w:marLeft w:val="0"/>
      <w:marRight w:val="0"/>
      <w:marTop w:val="0"/>
      <w:marBottom w:val="0"/>
      <w:divBdr>
        <w:top w:val="none" w:sz="0" w:space="0" w:color="auto"/>
        <w:left w:val="none" w:sz="0" w:space="0" w:color="auto"/>
        <w:bottom w:val="none" w:sz="0" w:space="0" w:color="auto"/>
        <w:right w:val="none" w:sz="0" w:space="0" w:color="auto"/>
      </w:divBdr>
    </w:div>
    <w:div w:id="594289185">
      <w:bodyDiv w:val="1"/>
      <w:marLeft w:val="0"/>
      <w:marRight w:val="0"/>
      <w:marTop w:val="0"/>
      <w:marBottom w:val="0"/>
      <w:divBdr>
        <w:top w:val="none" w:sz="0" w:space="0" w:color="auto"/>
        <w:left w:val="none" w:sz="0" w:space="0" w:color="auto"/>
        <w:bottom w:val="none" w:sz="0" w:space="0" w:color="auto"/>
        <w:right w:val="none" w:sz="0" w:space="0" w:color="auto"/>
      </w:divBdr>
    </w:div>
    <w:div w:id="650212132">
      <w:bodyDiv w:val="1"/>
      <w:marLeft w:val="0"/>
      <w:marRight w:val="0"/>
      <w:marTop w:val="0"/>
      <w:marBottom w:val="0"/>
      <w:divBdr>
        <w:top w:val="none" w:sz="0" w:space="0" w:color="auto"/>
        <w:left w:val="none" w:sz="0" w:space="0" w:color="auto"/>
        <w:bottom w:val="none" w:sz="0" w:space="0" w:color="auto"/>
        <w:right w:val="none" w:sz="0" w:space="0" w:color="auto"/>
      </w:divBdr>
    </w:div>
    <w:div w:id="670255440">
      <w:bodyDiv w:val="1"/>
      <w:marLeft w:val="0"/>
      <w:marRight w:val="0"/>
      <w:marTop w:val="0"/>
      <w:marBottom w:val="0"/>
      <w:divBdr>
        <w:top w:val="none" w:sz="0" w:space="0" w:color="auto"/>
        <w:left w:val="none" w:sz="0" w:space="0" w:color="auto"/>
        <w:bottom w:val="none" w:sz="0" w:space="0" w:color="auto"/>
        <w:right w:val="none" w:sz="0" w:space="0" w:color="auto"/>
      </w:divBdr>
    </w:div>
    <w:div w:id="1213615714">
      <w:bodyDiv w:val="1"/>
      <w:marLeft w:val="0"/>
      <w:marRight w:val="0"/>
      <w:marTop w:val="0"/>
      <w:marBottom w:val="0"/>
      <w:divBdr>
        <w:top w:val="none" w:sz="0" w:space="0" w:color="auto"/>
        <w:left w:val="none" w:sz="0" w:space="0" w:color="auto"/>
        <w:bottom w:val="none" w:sz="0" w:space="0" w:color="auto"/>
        <w:right w:val="none" w:sz="0" w:space="0" w:color="auto"/>
      </w:divBdr>
    </w:div>
    <w:div w:id="1385562453">
      <w:bodyDiv w:val="1"/>
      <w:marLeft w:val="0"/>
      <w:marRight w:val="0"/>
      <w:marTop w:val="0"/>
      <w:marBottom w:val="0"/>
      <w:divBdr>
        <w:top w:val="none" w:sz="0" w:space="0" w:color="auto"/>
        <w:left w:val="none" w:sz="0" w:space="0" w:color="auto"/>
        <w:bottom w:val="none" w:sz="0" w:space="0" w:color="auto"/>
        <w:right w:val="none" w:sz="0" w:space="0" w:color="auto"/>
      </w:divBdr>
    </w:div>
    <w:div w:id="1506479550">
      <w:bodyDiv w:val="1"/>
      <w:marLeft w:val="0"/>
      <w:marRight w:val="0"/>
      <w:marTop w:val="0"/>
      <w:marBottom w:val="0"/>
      <w:divBdr>
        <w:top w:val="none" w:sz="0" w:space="0" w:color="auto"/>
        <w:left w:val="none" w:sz="0" w:space="0" w:color="auto"/>
        <w:bottom w:val="none" w:sz="0" w:space="0" w:color="auto"/>
        <w:right w:val="none" w:sz="0" w:space="0" w:color="auto"/>
      </w:divBdr>
    </w:div>
    <w:div w:id="1626958898">
      <w:bodyDiv w:val="1"/>
      <w:marLeft w:val="0"/>
      <w:marRight w:val="0"/>
      <w:marTop w:val="0"/>
      <w:marBottom w:val="0"/>
      <w:divBdr>
        <w:top w:val="none" w:sz="0" w:space="0" w:color="auto"/>
        <w:left w:val="none" w:sz="0" w:space="0" w:color="auto"/>
        <w:bottom w:val="none" w:sz="0" w:space="0" w:color="auto"/>
        <w:right w:val="none" w:sz="0" w:space="0" w:color="auto"/>
      </w:divBdr>
    </w:div>
    <w:div w:id="1715034747">
      <w:bodyDiv w:val="1"/>
      <w:marLeft w:val="0"/>
      <w:marRight w:val="0"/>
      <w:marTop w:val="0"/>
      <w:marBottom w:val="0"/>
      <w:divBdr>
        <w:top w:val="none" w:sz="0" w:space="0" w:color="auto"/>
        <w:left w:val="none" w:sz="0" w:space="0" w:color="auto"/>
        <w:bottom w:val="none" w:sz="0" w:space="0" w:color="auto"/>
        <w:right w:val="none" w:sz="0" w:space="0" w:color="auto"/>
      </w:divBdr>
    </w:div>
    <w:div w:id="1826817451">
      <w:bodyDiv w:val="1"/>
      <w:marLeft w:val="0"/>
      <w:marRight w:val="0"/>
      <w:marTop w:val="0"/>
      <w:marBottom w:val="0"/>
      <w:divBdr>
        <w:top w:val="none" w:sz="0" w:space="0" w:color="auto"/>
        <w:left w:val="none" w:sz="0" w:space="0" w:color="auto"/>
        <w:bottom w:val="none" w:sz="0" w:space="0" w:color="auto"/>
        <w:right w:val="none" w:sz="0" w:space="0" w:color="auto"/>
      </w:divBdr>
    </w:div>
    <w:div w:id="1869487989">
      <w:bodyDiv w:val="1"/>
      <w:marLeft w:val="0"/>
      <w:marRight w:val="0"/>
      <w:marTop w:val="0"/>
      <w:marBottom w:val="0"/>
      <w:divBdr>
        <w:top w:val="none" w:sz="0" w:space="0" w:color="auto"/>
        <w:left w:val="none" w:sz="0" w:space="0" w:color="auto"/>
        <w:bottom w:val="none" w:sz="0" w:space="0" w:color="auto"/>
        <w:right w:val="none" w:sz="0" w:space="0" w:color="auto"/>
      </w:divBdr>
    </w:div>
    <w:div w:id="2063284625">
      <w:bodyDiv w:val="1"/>
      <w:marLeft w:val="0"/>
      <w:marRight w:val="0"/>
      <w:marTop w:val="0"/>
      <w:marBottom w:val="0"/>
      <w:divBdr>
        <w:top w:val="none" w:sz="0" w:space="0" w:color="auto"/>
        <w:left w:val="none" w:sz="0" w:space="0" w:color="auto"/>
        <w:bottom w:val="none" w:sz="0" w:space="0" w:color="auto"/>
        <w:right w:val="none" w:sz="0" w:space="0" w:color="auto"/>
      </w:divBdr>
    </w:div>
    <w:div w:id="2080865471">
      <w:bodyDiv w:val="1"/>
      <w:marLeft w:val="0"/>
      <w:marRight w:val="0"/>
      <w:marTop w:val="0"/>
      <w:marBottom w:val="0"/>
      <w:divBdr>
        <w:top w:val="none" w:sz="0" w:space="0" w:color="auto"/>
        <w:left w:val="none" w:sz="0" w:space="0" w:color="auto"/>
        <w:bottom w:val="none" w:sz="0" w:space="0" w:color="auto"/>
        <w:right w:val="none" w:sz="0" w:space="0" w:color="auto"/>
      </w:divBdr>
    </w:div>
    <w:div w:id="210718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a285f5-630d-4df1-840a-27447dace93b">
      <Terms xmlns="http://schemas.microsoft.com/office/infopath/2007/PartnerControls"/>
    </lcf76f155ced4ddcb4097134ff3c332f>
    <TaxCatchAll xmlns="ca2511c4-520e-4b1d-9cad-749c52cccee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EAF11314384B40AD6394848C683860" ma:contentTypeVersion="14" ma:contentTypeDescription="Create a new document." ma:contentTypeScope="" ma:versionID="ae3a77344e2b9df518a86f9e3cf0fce8">
  <xsd:schema xmlns:xsd="http://www.w3.org/2001/XMLSchema" xmlns:xs="http://www.w3.org/2001/XMLSchema" xmlns:p="http://schemas.microsoft.com/office/2006/metadata/properties" xmlns:ns2="f0a285f5-630d-4df1-840a-27447dace93b" xmlns:ns3="ca2511c4-520e-4b1d-9cad-749c52ccceec" targetNamespace="http://schemas.microsoft.com/office/2006/metadata/properties" ma:root="true" ma:fieldsID="592997b068fe39efc5aed6293f032e5f" ns2:_="" ns3:_="">
    <xsd:import namespace="f0a285f5-630d-4df1-840a-27447dace93b"/>
    <xsd:import namespace="ca2511c4-520e-4b1d-9cad-749c52ccce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285f5-630d-4df1-840a-27447dace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439637-31fd-4286-8301-1395e464e1b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511c4-520e-4b1d-9cad-749c52ccce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580e39-93c3-42a2-9aa7-05122aa4a19c}" ma:internalName="TaxCatchAll" ma:showField="CatchAllData" ma:web="ca2511c4-520e-4b1d-9cad-749c52ccce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3C5837-975A-4064-BEAE-8B4D045AC2CF}">
  <ds:schemaRefs>
    <ds:schemaRef ds:uri="http://schemas.openxmlformats.org/officeDocument/2006/bibliography"/>
  </ds:schemaRefs>
</ds:datastoreItem>
</file>

<file path=customXml/itemProps2.xml><?xml version="1.0" encoding="utf-8"?>
<ds:datastoreItem xmlns:ds="http://schemas.openxmlformats.org/officeDocument/2006/customXml" ds:itemID="{5C25FE0C-FBD4-41FC-A6B4-10FEB91F59C3}">
  <ds:schemaRefs>
    <ds:schemaRef ds:uri="http://schemas.microsoft.com/office/2006/metadata/properties"/>
    <ds:schemaRef ds:uri="http://schemas.microsoft.com/office/infopath/2007/PartnerControls"/>
    <ds:schemaRef ds:uri="5ea4aa5a-1546-4fc7-9a13-67447fd35aad"/>
    <ds:schemaRef ds:uri="2ea8c5fb-98f4-4969-804e-1d8a4ac788cd"/>
    <ds:schemaRef ds:uri="f0a285f5-630d-4df1-840a-27447dace93b"/>
    <ds:schemaRef ds:uri="ca2511c4-520e-4b1d-9cad-749c52ccceec"/>
  </ds:schemaRefs>
</ds:datastoreItem>
</file>

<file path=customXml/itemProps3.xml><?xml version="1.0" encoding="utf-8"?>
<ds:datastoreItem xmlns:ds="http://schemas.openxmlformats.org/officeDocument/2006/customXml" ds:itemID="{09EA4DC9-EA7A-4C79-A5E8-EF2DFD564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285f5-630d-4df1-840a-27447dace93b"/>
    <ds:schemaRef ds:uri="ca2511c4-520e-4b1d-9cad-749c52ccce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B8BACC-1B0F-42D3-919E-C89529BC53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1065</TotalTime>
  <Pages>2</Pages>
  <Words>606</Words>
  <Characters>3659</Characters>
  <Application>Microsoft Office Word</Application>
  <DocSecurity>0</DocSecurity>
  <Lines>132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Makepeace</dc:creator>
  <cp:keywords/>
  <dc:description/>
  <cp:lastModifiedBy>Rhian Davey</cp:lastModifiedBy>
  <cp:revision>13</cp:revision>
  <cp:lastPrinted>2025-11-04T09:03:00Z</cp:lastPrinted>
  <dcterms:created xsi:type="dcterms:W3CDTF">2026-01-07T14:20:00Z</dcterms:created>
  <dcterms:modified xsi:type="dcterms:W3CDTF">2026-02-10T03:13:00Z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0x0101004BEAF11314384B40AD6394848C683860</vt:lpwstr>
  </property>
</Properties>
</file>